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2254" w:rsidRPr="001C493D" w:rsidRDefault="00842254" w:rsidP="00AA1588">
      <w:pPr>
        <w:shd w:val="clear" w:color="auto" w:fill="FFFFFF"/>
        <w:spacing w:after="0" w:line="240" w:lineRule="auto"/>
        <w:jc w:val="both"/>
        <w:outlineLvl w:val="1"/>
        <w:rPr>
          <w:rFonts w:ascii="Arial" w:eastAsia="Times New Roman" w:hAnsi="Arial" w:cs="Arial"/>
          <w:b/>
          <w:bCs/>
          <w:sz w:val="24"/>
          <w:szCs w:val="24"/>
          <w:lang w:eastAsia="es-ES"/>
        </w:rPr>
      </w:pPr>
      <w:r w:rsidRPr="001C493D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IMPACTA LA INTERNACIONALIZACIÓN EN FORTALEZAS DE UNIVERSIDAD CAMAGÜEYANA</w:t>
      </w:r>
    </w:p>
    <w:p w:rsidR="00BB221E" w:rsidRPr="001C493D" w:rsidRDefault="00483023" w:rsidP="00AA1588">
      <w:pPr>
        <w:shd w:val="clear" w:color="auto" w:fill="FFFFFF"/>
        <w:spacing w:after="0" w:line="240" w:lineRule="auto"/>
        <w:jc w:val="both"/>
        <w:outlineLvl w:val="1"/>
        <w:rPr>
          <w:rFonts w:ascii="Arial" w:hAnsi="Arial" w:cs="Arial"/>
          <w:b/>
          <w:sz w:val="24"/>
          <w:szCs w:val="24"/>
          <w:shd w:val="clear" w:color="auto" w:fill="FFFFFF"/>
        </w:rPr>
      </w:pPr>
      <w:r w:rsidRPr="001C493D">
        <w:rPr>
          <w:rFonts w:ascii="Arial" w:hAnsi="Arial" w:cs="Arial"/>
          <w:b/>
          <w:sz w:val="24"/>
          <w:szCs w:val="24"/>
          <w:shd w:val="clear" w:color="auto" w:fill="FFFFFF"/>
        </w:rPr>
        <w:t>Noticia</w:t>
      </w:r>
      <w:r w:rsidR="0044387D" w:rsidRPr="001C493D">
        <w:rPr>
          <w:rFonts w:ascii="Arial" w:hAnsi="Arial" w:cs="Arial"/>
          <w:b/>
          <w:sz w:val="24"/>
          <w:szCs w:val="24"/>
          <w:shd w:val="clear" w:color="auto" w:fill="FFFFFF"/>
        </w:rPr>
        <w:t>s</w:t>
      </w:r>
      <w:r w:rsidRPr="001C493D">
        <w:rPr>
          <w:rFonts w:ascii="Arial" w:hAnsi="Arial" w:cs="Arial"/>
          <w:b/>
          <w:sz w:val="24"/>
          <w:szCs w:val="24"/>
          <w:shd w:val="clear" w:color="auto" w:fill="FFFFFF"/>
        </w:rPr>
        <w:t xml:space="preserve"> sobre la Cuba que en nuestro oriente crece y avanza</w:t>
      </w:r>
    </w:p>
    <w:p w:rsidR="00483023" w:rsidRPr="001C493D" w:rsidRDefault="00483023" w:rsidP="00AA1588">
      <w:pPr>
        <w:shd w:val="clear" w:color="auto" w:fill="FFFFFF"/>
        <w:spacing w:after="0" w:line="240" w:lineRule="auto"/>
        <w:jc w:val="both"/>
        <w:outlineLvl w:val="1"/>
        <w:rPr>
          <w:rFonts w:ascii="Arial" w:hAnsi="Arial" w:cs="Arial"/>
          <w:sz w:val="24"/>
          <w:szCs w:val="24"/>
          <w:shd w:val="clear" w:color="auto" w:fill="FFFFFF"/>
        </w:rPr>
      </w:pPr>
    </w:p>
    <w:p w:rsidR="00842254" w:rsidRPr="00842254" w:rsidRDefault="00EF6ED2" w:rsidP="00AA1588">
      <w:pPr>
        <w:shd w:val="clear" w:color="auto" w:fill="FFFFFF"/>
        <w:spacing w:after="0" w:line="240" w:lineRule="auto"/>
        <w:jc w:val="both"/>
        <w:outlineLvl w:val="1"/>
        <w:rPr>
          <w:rFonts w:ascii="Arial" w:eastAsia="Times New Roman" w:hAnsi="Arial" w:cs="Arial"/>
          <w:b/>
          <w:bCs/>
          <w:sz w:val="24"/>
          <w:szCs w:val="24"/>
          <w:lang w:eastAsia="es-ES"/>
        </w:rPr>
      </w:pPr>
      <w:r w:rsidRPr="001C493D">
        <w:rPr>
          <w:rFonts w:ascii="Arial" w:hAnsi="Arial" w:cs="Arial"/>
          <w:sz w:val="24"/>
          <w:szCs w:val="24"/>
          <w:shd w:val="clear" w:color="auto" w:fill="FFFFFF"/>
        </w:rPr>
        <w:t xml:space="preserve">El pasado miércoles, se realizó el Balance de Internacionalización de </w:t>
      </w:r>
      <w:r w:rsidR="0055797B" w:rsidRPr="001C493D">
        <w:rPr>
          <w:rFonts w:ascii="Arial" w:hAnsi="Arial" w:cs="Arial"/>
          <w:sz w:val="24"/>
          <w:szCs w:val="24"/>
          <w:shd w:val="clear" w:color="auto" w:fill="FFFFFF"/>
        </w:rPr>
        <w:t>la Universidad de Camagüey</w:t>
      </w:r>
      <w:r w:rsidR="004C168C" w:rsidRPr="001C493D">
        <w:rPr>
          <w:rFonts w:ascii="Arial" w:hAnsi="Arial" w:cs="Arial"/>
          <w:sz w:val="24"/>
          <w:szCs w:val="24"/>
          <w:shd w:val="clear" w:color="auto" w:fill="FFFFFF"/>
        </w:rPr>
        <w:t xml:space="preserve"> en el 2023</w:t>
      </w:r>
      <w:r w:rsidR="0055797B" w:rsidRPr="001C493D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r w:rsidRPr="001C493D">
        <w:rPr>
          <w:rFonts w:ascii="Arial" w:hAnsi="Arial" w:cs="Arial"/>
          <w:sz w:val="24"/>
          <w:szCs w:val="24"/>
          <w:shd w:val="clear" w:color="auto" w:fill="FFFFFF"/>
        </w:rPr>
        <w:t>con sede en el Centro de Convenciones Santa Cecilia</w:t>
      </w:r>
      <w:r w:rsidR="0055797B" w:rsidRPr="001C493D">
        <w:rPr>
          <w:rFonts w:ascii="Arial" w:hAnsi="Arial" w:cs="Arial"/>
          <w:sz w:val="24"/>
          <w:szCs w:val="24"/>
          <w:shd w:val="clear" w:color="auto" w:fill="FFFFFF"/>
        </w:rPr>
        <w:t xml:space="preserve"> de la ciudad agramontina. </w:t>
      </w:r>
      <w:r w:rsidR="0044387D" w:rsidRPr="001C493D">
        <w:rPr>
          <w:rFonts w:ascii="Arial" w:hAnsi="Arial" w:cs="Arial"/>
          <w:sz w:val="24"/>
          <w:szCs w:val="24"/>
          <w:shd w:val="clear" w:color="auto" w:fill="FFFFFF"/>
        </w:rPr>
        <w:t>Y las noticias son muy buenas.</w:t>
      </w:r>
    </w:p>
    <w:p w:rsidR="00C307EF" w:rsidRPr="001C493D" w:rsidRDefault="00C307EF" w:rsidP="00AA158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1C493D">
        <w:rPr>
          <w:rFonts w:ascii="Arial" w:hAnsi="Arial" w:cs="Arial"/>
        </w:rPr>
        <w:t>Durante el encuentro</w:t>
      </w:r>
      <w:r w:rsidR="006B55E2" w:rsidRPr="001C493D">
        <w:rPr>
          <w:rFonts w:ascii="Arial" w:hAnsi="Arial" w:cs="Arial"/>
        </w:rPr>
        <w:t xml:space="preserve"> la Dr. C. Yailé Caballero Mota, Directora de Relaciones Internacionales </w:t>
      </w:r>
      <w:r w:rsidR="00E40BA6" w:rsidRPr="001C493D">
        <w:rPr>
          <w:rFonts w:ascii="Arial" w:hAnsi="Arial" w:cs="Arial"/>
        </w:rPr>
        <w:t>de</w:t>
      </w:r>
      <w:r w:rsidR="00AA1588" w:rsidRPr="001C493D">
        <w:rPr>
          <w:rFonts w:ascii="Arial" w:hAnsi="Arial" w:cs="Arial"/>
        </w:rPr>
        <w:t xml:space="preserve"> la Universidad expuso sobre los logros de esta esfera de trabajo: L</w:t>
      </w:r>
      <w:r w:rsidRPr="001C493D">
        <w:rPr>
          <w:rFonts w:ascii="Arial" w:hAnsi="Arial" w:cs="Arial"/>
        </w:rPr>
        <w:t xml:space="preserve">a firma de 36 Convenios Marco y Acuerdos Específicos con instituciones </w:t>
      </w:r>
      <w:r w:rsidR="00011972" w:rsidRPr="001C493D">
        <w:rPr>
          <w:rFonts w:ascii="Arial" w:hAnsi="Arial" w:cs="Arial"/>
        </w:rPr>
        <w:t>en el exterior</w:t>
      </w:r>
      <w:r w:rsidRPr="001C493D">
        <w:rPr>
          <w:rFonts w:ascii="Arial" w:hAnsi="Arial" w:cs="Arial"/>
        </w:rPr>
        <w:t xml:space="preserve">, </w:t>
      </w:r>
      <w:r w:rsidR="000817CD" w:rsidRPr="001C493D">
        <w:rPr>
          <w:rFonts w:ascii="Arial" w:hAnsi="Arial" w:cs="Arial"/>
        </w:rPr>
        <w:t>la interacción</w:t>
      </w:r>
      <w:r w:rsidR="00011972" w:rsidRPr="001C493D">
        <w:rPr>
          <w:rFonts w:ascii="Arial" w:hAnsi="Arial" w:cs="Arial"/>
        </w:rPr>
        <w:t xml:space="preserve"> en los </w:t>
      </w:r>
      <w:r w:rsidR="000817CD" w:rsidRPr="001C493D">
        <w:rPr>
          <w:rFonts w:ascii="Arial" w:hAnsi="Arial" w:cs="Arial"/>
        </w:rPr>
        <w:t>pr</w:t>
      </w:r>
      <w:r w:rsidR="00011972" w:rsidRPr="001C493D">
        <w:rPr>
          <w:rFonts w:ascii="Arial" w:hAnsi="Arial" w:cs="Arial"/>
        </w:rPr>
        <w:t>edios universitarios de</w:t>
      </w:r>
      <w:r w:rsidRPr="001C493D">
        <w:rPr>
          <w:rFonts w:ascii="Arial" w:hAnsi="Arial" w:cs="Arial"/>
        </w:rPr>
        <w:t xml:space="preserve"> 88 especialistas de 13 naciones</w:t>
      </w:r>
      <w:r w:rsidR="000817CD" w:rsidRPr="001C493D">
        <w:rPr>
          <w:rFonts w:ascii="Arial" w:hAnsi="Arial" w:cs="Arial"/>
        </w:rPr>
        <w:t xml:space="preserve">, </w:t>
      </w:r>
      <w:r w:rsidRPr="001C493D">
        <w:rPr>
          <w:rFonts w:ascii="Arial" w:hAnsi="Arial" w:cs="Arial"/>
        </w:rPr>
        <w:t>y la participación de más de 300 delegados extranjeros en la III Convención Internacional Científica y Tecnológica de esta casa de altos estudios.</w:t>
      </w:r>
    </w:p>
    <w:p w:rsidR="00AF0D60" w:rsidRPr="001C493D" w:rsidRDefault="00C307EF" w:rsidP="00AA158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1C493D">
        <w:rPr>
          <w:rFonts w:ascii="Arial" w:hAnsi="Arial" w:cs="Arial"/>
        </w:rPr>
        <w:t xml:space="preserve">Desde el proceso de internacionalización </w:t>
      </w:r>
      <w:r w:rsidR="008236B7" w:rsidRPr="001C493D">
        <w:rPr>
          <w:rFonts w:ascii="Arial" w:hAnsi="Arial" w:cs="Arial"/>
        </w:rPr>
        <w:t>la Universidad camagüeyana desarrolló</w:t>
      </w:r>
      <w:r w:rsidRPr="001C493D">
        <w:rPr>
          <w:rFonts w:ascii="Arial" w:hAnsi="Arial" w:cs="Arial"/>
        </w:rPr>
        <w:t xml:space="preserve"> 181 acciones de movilidad académica y estudiantil, entre becas, estancias de investigación y parti</w:t>
      </w:r>
      <w:r w:rsidR="008236B7" w:rsidRPr="001C493D">
        <w:rPr>
          <w:rFonts w:ascii="Arial" w:hAnsi="Arial" w:cs="Arial"/>
        </w:rPr>
        <w:t xml:space="preserve">cipación en eventos científicos. Sus profesores actúan en </w:t>
      </w:r>
      <w:r w:rsidR="00AF0D60" w:rsidRPr="001C493D">
        <w:rPr>
          <w:rFonts w:ascii="Arial" w:hAnsi="Arial" w:cs="Arial"/>
        </w:rPr>
        <w:t xml:space="preserve">23 redes académicas y 6 asociaciones internacionales. </w:t>
      </w:r>
    </w:p>
    <w:p w:rsidR="00C307EF" w:rsidRPr="001C493D" w:rsidRDefault="00C307EF" w:rsidP="00AA158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1C493D">
        <w:rPr>
          <w:rFonts w:ascii="Arial" w:hAnsi="Arial" w:cs="Arial"/>
        </w:rPr>
        <w:t xml:space="preserve">En 2023 también </w:t>
      </w:r>
      <w:r w:rsidR="004C69BE" w:rsidRPr="001C493D">
        <w:rPr>
          <w:rFonts w:ascii="Arial" w:hAnsi="Arial" w:cs="Arial"/>
        </w:rPr>
        <w:t>trabajaron en 12 proyectos i</w:t>
      </w:r>
      <w:r w:rsidRPr="001C493D">
        <w:rPr>
          <w:rFonts w:ascii="Arial" w:hAnsi="Arial" w:cs="Arial"/>
        </w:rPr>
        <w:t>nternacionales que en su mayoría tributaron al desarrollo local de manera directa y a los sectores estra</w:t>
      </w:r>
      <w:r w:rsidR="00BB221E" w:rsidRPr="001C493D">
        <w:rPr>
          <w:rFonts w:ascii="Arial" w:hAnsi="Arial" w:cs="Arial"/>
        </w:rPr>
        <w:t>tégicos de país</w:t>
      </w:r>
      <w:r w:rsidRPr="001C493D">
        <w:rPr>
          <w:rFonts w:ascii="Arial" w:hAnsi="Arial" w:cs="Arial"/>
        </w:rPr>
        <w:t xml:space="preserve">. Además, </w:t>
      </w:r>
      <w:r w:rsidR="004C168C" w:rsidRPr="001C493D">
        <w:rPr>
          <w:rFonts w:ascii="Arial" w:hAnsi="Arial" w:cs="Arial"/>
        </w:rPr>
        <w:t>se</w:t>
      </w:r>
      <w:r w:rsidR="00323837" w:rsidRPr="001C493D">
        <w:rPr>
          <w:rFonts w:ascii="Arial" w:hAnsi="Arial" w:cs="Arial"/>
        </w:rPr>
        <w:t xml:space="preserve"> parti</w:t>
      </w:r>
      <w:r w:rsidR="004C168C" w:rsidRPr="001C493D">
        <w:rPr>
          <w:rFonts w:ascii="Arial" w:hAnsi="Arial" w:cs="Arial"/>
        </w:rPr>
        <w:t>cipó</w:t>
      </w:r>
      <w:r w:rsidRPr="001C493D">
        <w:rPr>
          <w:rFonts w:ascii="Arial" w:hAnsi="Arial" w:cs="Arial"/>
        </w:rPr>
        <w:t xml:space="preserve"> en los Foros de Rectores de Belarús y Rusia; así como </w:t>
      </w:r>
      <w:r w:rsidR="004C168C" w:rsidRPr="001C493D">
        <w:rPr>
          <w:rFonts w:ascii="Arial" w:hAnsi="Arial" w:cs="Arial"/>
        </w:rPr>
        <w:t xml:space="preserve">en </w:t>
      </w:r>
      <w:r w:rsidRPr="001C493D">
        <w:rPr>
          <w:rFonts w:ascii="Arial" w:hAnsi="Arial" w:cs="Arial"/>
        </w:rPr>
        <w:t>la inauguración del Instituto Internacional de Investigaciones en In</w:t>
      </w:r>
      <w:r w:rsidR="00323837" w:rsidRPr="001C493D">
        <w:rPr>
          <w:rFonts w:ascii="Arial" w:hAnsi="Arial" w:cs="Arial"/>
        </w:rPr>
        <w:t>teligencia Artificial, en la República Popular China</w:t>
      </w:r>
      <w:r w:rsidRPr="001C493D">
        <w:rPr>
          <w:rFonts w:ascii="Arial" w:hAnsi="Arial" w:cs="Arial"/>
        </w:rPr>
        <w:t>.</w:t>
      </w:r>
    </w:p>
    <w:p w:rsidR="00B72908" w:rsidRPr="001C493D" w:rsidRDefault="00BB221E" w:rsidP="001703C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1C493D">
        <w:rPr>
          <w:rFonts w:ascii="Arial" w:hAnsi="Arial" w:cs="Arial"/>
        </w:rPr>
        <w:t xml:space="preserve">Los datos aportados </w:t>
      </w:r>
      <w:r w:rsidR="004C69BE" w:rsidRPr="001C493D">
        <w:rPr>
          <w:rFonts w:ascii="Arial" w:hAnsi="Arial" w:cs="Arial"/>
        </w:rPr>
        <w:t xml:space="preserve">otorgan certeza a la evaluación realizada </w:t>
      </w:r>
      <w:r w:rsidR="002F2D9F" w:rsidRPr="001C493D">
        <w:rPr>
          <w:rFonts w:ascii="Arial" w:hAnsi="Arial" w:cs="Arial"/>
        </w:rPr>
        <w:t>por el rector de la universidad</w:t>
      </w:r>
      <w:r w:rsidR="00C307EF" w:rsidRPr="001C493D">
        <w:rPr>
          <w:rFonts w:ascii="Arial" w:hAnsi="Arial" w:cs="Arial"/>
        </w:rPr>
        <w:t xml:space="preserve"> el Dr. C. Santiago Lajes Choy, </w:t>
      </w:r>
      <w:r w:rsidR="002F2D9F" w:rsidRPr="001C493D">
        <w:rPr>
          <w:rFonts w:ascii="Arial" w:hAnsi="Arial" w:cs="Arial"/>
        </w:rPr>
        <w:t xml:space="preserve">que </w:t>
      </w:r>
      <w:r w:rsidR="00C307EF" w:rsidRPr="001C493D">
        <w:rPr>
          <w:rFonts w:ascii="Arial" w:hAnsi="Arial" w:cs="Arial"/>
        </w:rPr>
        <w:t xml:space="preserve">destacó </w:t>
      </w:r>
      <w:r w:rsidR="002F2D9F" w:rsidRPr="001C493D">
        <w:rPr>
          <w:rFonts w:ascii="Arial" w:hAnsi="Arial" w:cs="Arial"/>
        </w:rPr>
        <w:t>las fortalezas</w:t>
      </w:r>
      <w:r w:rsidR="00C463B8" w:rsidRPr="001C493D">
        <w:rPr>
          <w:rFonts w:ascii="Arial" w:hAnsi="Arial" w:cs="Arial"/>
        </w:rPr>
        <w:t>,</w:t>
      </w:r>
      <w:r w:rsidR="002F2D9F" w:rsidRPr="001C493D">
        <w:rPr>
          <w:rFonts w:ascii="Arial" w:hAnsi="Arial" w:cs="Arial"/>
        </w:rPr>
        <w:t xml:space="preserve"> </w:t>
      </w:r>
      <w:r w:rsidR="00C307EF" w:rsidRPr="001C493D">
        <w:rPr>
          <w:rFonts w:ascii="Arial" w:hAnsi="Arial" w:cs="Arial"/>
        </w:rPr>
        <w:t xml:space="preserve">el crecimiento y madurez </w:t>
      </w:r>
      <w:r w:rsidR="005F0999" w:rsidRPr="001C493D">
        <w:rPr>
          <w:rFonts w:ascii="Arial" w:hAnsi="Arial" w:cs="Arial"/>
        </w:rPr>
        <w:t>que año tras año ha ido acumulando la actividad de internacionalización</w:t>
      </w:r>
      <w:r w:rsidR="001703C2" w:rsidRPr="001C493D">
        <w:rPr>
          <w:rFonts w:ascii="Arial" w:hAnsi="Arial" w:cs="Arial"/>
        </w:rPr>
        <w:t xml:space="preserve">. El rector </w:t>
      </w:r>
      <w:r w:rsidR="005F0999" w:rsidRPr="001C493D">
        <w:rPr>
          <w:rFonts w:ascii="Arial" w:hAnsi="Arial" w:cs="Arial"/>
        </w:rPr>
        <w:t>elogió el trabajo que desarrolla la Dirección de Relaciones Internacionales y</w:t>
      </w:r>
      <w:r w:rsidR="001703C2" w:rsidRPr="001C493D">
        <w:rPr>
          <w:rFonts w:ascii="Arial" w:hAnsi="Arial" w:cs="Arial"/>
        </w:rPr>
        <w:t xml:space="preserve"> sin dudas es</w:t>
      </w:r>
      <w:r w:rsidR="00323837" w:rsidRPr="001C493D">
        <w:rPr>
          <w:rFonts w:ascii="Arial" w:hAnsi="Arial" w:cs="Arial"/>
        </w:rPr>
        <w:t>t</w:t>
      </w:r>
      <w:r w:rsidR="00C463B8" w:rsidRPr="001C493D">
        <w:rPr>
          <w:rFonts w:ascii="Arial" w:hAnsi="Arial" w:cs="Arial"/>
        </w:rPr>
        <w:t>a fue</w:t>
      </w:r>
      <w:r w:rsidR="001703C2" w:rsidRPr="001C493D">
        <w:rPr>
          <w:rFonts w:ascii="Arial" w:hAnsi="Arial" w:cs="Arial"/>
        </w:rPr>
        <w:t xml:space="preserve"> una valoración para coincidir</w:t>
      </w:r>
      <w:r w:rsidR="00323837" w:rsidRPr="001C493D">
        <w:rPr>
          <w:rFonts w:ascii="Arial" w:hAnsi="Arial" w:cs="Arial"/>
        </w:rPr>
        <w:t xml:space="preserve"> en justicia y </w:t>
      </w:r>
      <w:r w:rsidR="005C47CE" w:rsidRPr="001C493D">
        <w:rPr>
          <w:rFonts w:ascii="Arial" w:hAnsi="Arial" w:cs="Arial"/>
        </w:rPr>
        <w:t xml:space="preserve">en </w:t>
      </w:r>
      <w:r w:rsidR="00323837" w:rsidRPr="001C493D">
        <w:rPr>
          <w:rFonts w:ascii="Arial" w:hAnsi="Arial" w:cs="Arial"/>
        </w:rPr>
        <w:t>emulación</w:t>
      </w:r>
      <w:r w:rsidR="005C47CE" w:rsidRPr="001C493D">
        <w:rPr>
          <w:rFonts w:ascii="Arial" w:hAnsi="Arial" w:cs="Arial"/>
        </w:rPr>
        <w:t xml:space="preserve"> par empeños mayores</w:t>
      </w:r>
      <w:r w:rsidR="001703C2" w:rsidRPr="001C493D">
        <w:rPr>
          <w:rFonts w:ascii="Arial" w:hAnsi="Arial" w:cs="Arial"/>
        </w:rPr>
        <w:t>.</w:t>
      </w:r>
    </w:p>
    <w:p w:rsidR="00091F59" w:rsidRDefault="00091F59" w:rsidP="001703C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</w:p>
    <w:p w:rsidR="009917A1" w:rsidRPr="001C493D" w:rsidRDefault="00091F59" w:rsidP="001703C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>NUESTRO APORTE</w:t>
      </w:r>
    </w:p>
    <w:p w:rsidR="00797550" w:rsidRDefault="00C463B8" w:rsidP="001703C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1C493D">
        <w:rPr>
          <w:rFonts w:ascii="Arial" w:hAnsi="Arial" w:cs="Arial"/>
        </w:rPr>
        <w:t xml:space="preserve">Nos complace que en los resultados balanceados </w:t>
      </w:r>
      <w:r w:rsidR="009917A1" w:rsidRPr="001C493D">
        <w:rPr>
          <w:rFonts w:ascii="Arial" w:hAnsi="Arial" w:cs="Arial"/>
        </w:rPr>
        <w:t>esté la aportación del trabajo cooperado que hemos avanzado co</w:t>
      </w:r>
      <w:r w:rsidR="005C47CE" w:rsidRPr="001C493D">
        <w:rPr>
          <w:rFonts w:ascii="Arial" w:hAnsi="Arial" w:cs="Arial"/>
        </w:rPr>
        <w:t xml:space="preserve">n </w:t>
      </w:r>
      <w:r w:rsidR="004869CD">
        <w:rPr>
          <w:rFonts w:ascii="Arial" w:hAnsi="Arial" w:cs="Arial"/>
        </w:rPr>
        <w:t xml:space="preserve">esta universidad, en particular </w:t>
      </w:r>
      <w:r w:rsidR="005C47CE" w:rsidRPr="001C493D">
        <w:rPr>
          <w:rFonts w:ascii="Arial" w:hAnsi="Arial" w:cs="Arial"/>
        </w:rPr>
        <w:t xml:space="preserve">la participación </w:t>
      </w:r>
      <w:r w:rsidR="00474DAD">
        <w:rPr>
          <w:rFonts w:ascii="Arial" w:hAnsi="Arial" w:cs="Arial"/>
        </w:rPr>
        <w:t>camagüeyana desde sus inicios en</w:t>
      </w:r>
      <w:r w:rsidR="00797550">
        <w:rPr>
          <w:rFonts w:ascii="Arial" w:hAnsi="Arial" w:cs="Arial"/>
        </w:rPr>
        <w:t xml:space="preserve"> el 2018, con</w:t>
      </w:r>
      <w:r w:rsidR="005C47CE" w:rsidRPr="001C493D">
        <w:rPr>
          <w:rFonts w:ascii="Arial" w:hAnsi="Arial" w:cs="Arial"/>
        </w:rPr>
        <w:t xml:space="preserve"> el proyecto de las Jornadas de Estudios franco cubanos </w:t>
      </w:r>
      <w:r w:rsidR="00797550">
        <w:rPr>
          <w:rFonts w:ascii="Arial" w:hAnsi="Arial" w:cs="Arial"/>
        </w:rPr>
        <w:t>de</w:t>
      </w:r>
      <w:r w:rsidR="00965439" w:rsidRPr="001C493D">
        <w:rPr>
          <w:rFonts w:ascii="Arial" w:hAnsi="Arial" w:cs="Arial"/>
        </w:rPr>
        <w:t xml:space="preserve"> la Universidad París 8</w:t>
      </w:r>
      <w:r w:rsidR="00797550">
        <w:rPr>
          <w:rFonts w:ascii="Arial" w:hAnsi="Arial" w:cs="Arial"/>
        </w:rPr>
        <w:t>.</w:t>
      </w:r>
    </w:p>
    <w:p w:rsidR="00965439" w:rsidRPr="001C493D" w:rsidRDefault="002B7561" w:rsidP="001703C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1C493D">
        <w:rPr>
          <w:rFonts w:ascii="Arial" w:hAnsi="Arial" w:cs="Arial"/>
        </w:rPr>
        <w:t xml:space="preserve">En particular destaco la labor de la Dra. María Isabel Bardina </w:t>
      </w:r>
      <w:r w:rsidR="000357D7" w:rsidRPr="001C493D">
        <w:rPr>
          <w:rFonts w:ascii="Arial" w:hAnsi="Arial" w:cs="Arial"/>
        </w:rPr>
        <w:t>que ha coordinado en su universidad esta plataforma de cooperación</w:t>
      </w:r>
      <w:r w:rsidR="005E5F71" w:rsidRPr="001C493D">
        <w:rPr>
          <w:rFonts w:ascii="Arial" w:hAnsi="Arial" w:cs="Arial"/>
        </w:rPr>
        <w:t xml:space="preserve">, </w:t>
      </w:r>
      <w:r w:rsidR="00BB15D6">
        <w:rPr>
          <w:rFonts w:ascii="Arial" w:hAnsi="Arial" w:cs="Arial"/>
        </w:rPr>
        <w:t>como espacio de intercambio</w:t>
      </w:r>
      <w:r w:rsidR="00FE1D44">
        <w:rPr>
          <w:rFonts w:ascii="Arial" w:hAnsi="Arial" w:cs="Arial"/>
        </w:rPr>
        <w:t xml:space="preserve"> y mutuo aprendizaje</w:t>
      </w:r>
      <w:r w:rsidR="004869CD">
        <w:rPr>
          <w:rFonts w:ascii="Arial" w:hAnsi="Arial" w:cs="Arial"/>
        </w:rPr>
        <w:t>. En el ú</w:t>
      </w:r>
      <w:r w:rsidR="00F21E3B">
        <w:rPr>
          <w:rFonts w:ascii="Arial" w:hAnsi="Arial" w:cs="Arial"/>
        </w:rPr>
        <w:t xml:space="preserve">ltimo encuentro realizado en junio pasado en Paris ya se circularon </w:t>
      </w:r>
      <w:r w:rsidR="00FE1D44">
        <w:rPr>
          <w:rFonts w:ascii="Arial" w:hAnsi="Arial" w:cs="Arial"/>
        </w:rPr>
        <w:t>junto con los de Bardina Torres</w:t>
      </w:r>
      <w:r w:rsidR="00797550">
        <w:rPr>
          <w:rFonts w:ascii="Arial" w:hAnsi="Arial" w:cs="Arial"/>
        </w:rPr>
        <w:t>,</w:t>
      </w:r>
      <w:r w:rsidR="00FE1D44">
        <w:rPr>
          <w:rFonts w:ascii="Arial" w:hAnsi="Arial" w:cs="Arial"/>
        </w:rPr>
        <w:t xml:space="preserve"> </w:t>
      </w:r>
      <w:r w:rsidR="00F21E3B">
        <w:rPr>
          <w:rFonts w:ascii="Arial" w:hAnsi="Arial" w:cs="Arial"/>
        </w:rPr>
        <w:t>los resultados de</w:t>
      </w:r>
      <w:r w:rsidR="005E5F71" w:rsidRPr="001C493D">
        <w:rPr>
          <w:rFonts w:ascii="Arial" w:hAnsi="Arial" w:cs="Arial"/>
          <w:lang w:val="es-MX"/>
        </w:rPr>
        <w:t xml:space="preserve"> los doctores </w:t>
      </w:r>
      <w:r w:rsidR="00FE1D44">
        <w:rPr>
          <w:rFonts w:ascii="Arial" w:hAnsi="Arial" w:cs="Arial"/>
          <w:lang w:val="es-MX"/>
        </w:rPr>
        <w:t xml:space="preserve">camagüeyanos </w:t>
      </w:r>
      <w:r w:rsidR="00127B98" w:rsidRPr="001C493D">
        <w:rPr>
          <w:rFonts w:ascii="Arial" w:hAnsi="Arial" w:cs="Arial"/>
        </w:rPr>
        <w:t>María Isabel Torres Díaz, Noel Manzanares Blanco, Fernando Manzo Alonso</w:t>
      </w:r>
      <w:r w:rsidR="00D952A9">
        <w:rPr>
          <w:rFonts w:ascii="Arial" w:hAnsi="Arial" w:cs="Arial"/>
        </w:rPr>
        <w:t xml:space="preserve"> y</w:t>
      </w:r>
      <w:r w:rsidR="00127B98" w:rsidRPr="001C493D">
        <w:rPr>
          <w:rFonts w:ascii="Arial" w:hAnsi="Arial" w:cs="Arial"/>
        </w:rPr>
        <w:t xml:space="preserve"> Pavel Revelo Álvarez.</w:t>
      </w:r>
      <w:r w:rsidR="00127B98" w:rsidRPr="001C493D">
        <w:rPr>
          <w:rFonts w:ascii="Arial" w:eastAsia="Calibri" w:hAnsi="Arial" w:cs="Arial"/>
        </w:rPr>
        <w:t xml:space="preserve"> </w:t>
      </w:r>
      <w:r w:rsidR="000357D7" w:rsidRPr="001C493D">
        <w:rPr>
          <w:rFonts w:ascii="Arial" w:hAnsi="Arial" w:cs="Arial"/>
        </w:rPr>
        <w:t xml:space="preserve"> </w:t>
      </w:r>
    </w:p>
    <w:p w:rsidR="00C9362B" w:rsidRDefault="00965439" w:rsidP="00076D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C493D">
        <w:rPr>
          <w:rFonts w:ascii="Arial" w:hAnsi="Arial" w:cs="Arial"/>
          <w:sz w:val="24"/>
          <w:szCs w:val="24"/>
        </w:rPr>
        <w:t>Me fue muy grato que a</w:t>
      </w:r>
      <w:r w:rsidR="002A0ED6" w:rsidRPr="001C493D">
        <w:rPr>
          <w:rFonts w:ascii="Arial" w:hAnsi="Arial" w:cs="Arial"/>
          <w:sz w:val="24"/>
          <w:szCs w:val="24"/>
        </w:rPr>
        <w:t xml:space="preserve"> la reunión de la Universidad camagüeyana llegara</w:t>
      </w:r>
      <w:r w:rsidRPr="001C493D">
        <w:rPr>
          <w:rFonts w:ascii="Arial" w:hAnsi="Arial" w:cs="Arial"/>
          <w:sz w:val="24"/>
          <w:szCs w:val="24"/>
        </w:rPr>
        <w:t xml:space="preserve"> el saludo del </w:t>
      </w:r>
      <w:r w:rsidRPr="001C493D">
        <w:rPr>
          <w:rFonts w:ascii="Arial" w:eastAsia="Times New Roman" w:hAnsi="Arial" w:cs="Arial"/>
          <w:sz w:val="24"/>
          <w:szCs w:val="24"/>
          <w:lang w:eastAsia="es-ES"/>
        </w:rPr>
        <w:t xml:space="preserve">Dr. Enrique Fernández Domingo, </w:t>
      </w:r>
      <w:r w:rsidRPr="001C493D">
        <w:rPr>
          <w:rFonts w:ascii="Arial" w:hAnsi="Arial" w:cs="Arial"/>
          <w:sz w:val="24"/>
          <w:szCs w:val="24"/>
          <w:lang w:val="es-MX"/>
        </w:rPr>
        <w:t xml:space="preserve">Académico y  Director adjunto del </w:t>
      </w:r>
      <w:r w:rsidRPr="001C493D">
        <w:rPr>
          <w:rFonts w:ascii="Arial" w:eastAsia="Times New Roman" w:hAnsi="Arial" w:cs="Arial"/>
          <w:sz w:val="24"/>
          <w:szCs w:val="24"/>
          <w:lang w:eastAsia="es-ES"/>
        </w:rPr>
        <w:t xml:space="preserve">Laboratoire de Langues Romanes (LER) de la Universidad Paris 8, y  co-director de la Red interuniversitaria </w:t>
      </w:r>
      <w:r w:rsidRPr="001C493D">
        <w:rPr>
          <w:rFonts w:ascii="Arial" w:hAnsi="Arial" w:cs="Arial"/>
          <w:sz w:val="24"/>
          <w:szCs w:val="24"/>
        </w:rPr>
        <w:t xml:space="preserve">Connexion(s). </w:t>
      </w:r>
    </w:p>
    <w:p w:rsidR="00076D36" w:rsidRPr="001C493D" w:rsidRDefault="002A0ED6" w:rsidP="00076D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C493D">
        <w:rPr>
          <w:rFonts w:ascii="Arial" w:eastAsia="Times New Roman" w:hAnsi="Arial" w:cs="Arial"/>
          <w:sz w:val="24"/>
          <w:szCs w:val="24"/>
          <w:lang w:eastAsia="es-ES"/>
        </w:rPr>
        <w:t>Fernández Domingo</w:t>
      </w:r>
      <w:r w:rsidRPr="001C493D">
        <w:rPr>
          <w:rFonts w:ascii="Arial" w:hAnsi="Arial" w:cs="Arial"/>
          <w:sz w:val="24"/>
          <w:szCs w:val="24"/>
        </w:rPr>
        <w:t xml:space="preserve"> que ha sido el m</w:t>
      </w:r>
      <w:r w:rsidR="005C709A" w:rsidRPr="001C493D">
        <w:rPr>
          <w:rFonts w:ascii="Arial" w:hAnsi="Arial" w:cs="Arial"/>
          <w:sz w:val="24"/>
          <w:szCs w:val="24"/>
        </w:rPr>
        <w:t>ás en</w:t>
      </w:r>
      <w:r w:rsidRPr="001C493D">
        <w:rPr>
          <w:rFonts w:ascii="Arial" w:hAnsi="Arial" w:cs="Arial"/>
          <w:sz w:val="24"/>
          <w:szCs w:val="24"/>
        </w:rPr>
        <w:t>tusia</w:t>
      </w:r>
      <w:r w:rsidR="005C709A" w:rsidRPr="001C493D">
        <w:rPr>
          <w:rFonts w:ascii="Arial" w:hAnsi="Arial" w:cs="Arial"/>
          <w:sz w:val="24"/>
          <w:szCs w:val="24"/>
        </w:rPr>
        <w:t>s</w:t>
      </w:r>
      <w:r w:rsidRPr="001C493D">
        <w:rPr>
          <w:rFonts w:ascii="Arial" w:hAnsi="Arial" w:cs="Arial"/>
          <w:sz w:val="24"/>
          <w:szCs w:val="24"/>
        </w:rPr>
        <w:t xml:space="preserve">ta </w:t>
      </w:r>
      <w:r w:rsidR="005C709A" w:rsidRPr="001C493D">
        <w:rPr>
          <w:rFonts w:ascii="Arial" w:hAnsi="Arial" w:cs="Arial"/>
          <w:sz w:val="24"/>
          <w:szCs w:val="24"/>
        </w:rPr>
        <w:t>promotor de las jornadas</w:t>
      </w:r>
      <w:r w:rsidR="005A3D07" w:rsidRPr="001C493D">
        <w:rPr>
          <w:rFonts w:ascii="Arial" w:hAnsi="Arial" w:cs="Arial"/>
          <w:sz w:val="24"/>
          <w:szCs w:val="24"/>
        </w:rPr>
        <w:t>,</w:t>
      </w:r>
      <w:r w:rsidR="005C709A" w:rsidRPr="001C493D">
        <w:rPr>
          <w:rFonts w:ascii="Arial" w:hAnsi="Arial" w:cs="Arial"/>
          <w:sz w:val="24"/>
          <w:szCs w:val="24"/>
        </w:rPr>
        <w:t xml:space="preserve"> </w:t>
      </w:r>
      <w:r w:rsidR="00D952A9">
        <w:rPr>
          <w:rFonts w:ascii="Arial" w:hAnsi="Arial" w:cs="Arial"/>
          <w:sz w:val="24"/>
          <w:szCs w:val="24"/>
        </w:rPr>
        <w:t xml:space="preserve">y </w:t>
      </w:r>
      <w:r w:rsidR="005A3D07" w:rsidRPr="001C493D">
        <w:rPr>
          <w:rFonts w:ascii="Arial" w:hAnsi="Arial" w:cs="Arial"/>
          <w:sz w:val="24"/>
          <w:szCs w:val="24"/>
        </w:rPr>
        <w:t xml:space="preserve">expresó </w:t>
      </w:r>
      <w:r w:rsidR="0050081E" w:rsidRPr="001C493D">
        <w:rPr>
          <w:rFonts w:ascii="Arial" w:hAnsi="Arial" w:cs="Arial"/>
          <w:sz w:val="24"/>
          <w:szCs w:val="24"/>
        </w:rPr>
        <w:t>s</w:t>
      </w:r>
      <w:r w:rsidR="005A3D07" w:rsidRPr="001C493D">
        <w:rPr>
          <w:rFonts w:ascii="Arial" w:hAnsi="Arial" w:cs="Arial"/>
          <w:sz w:val="24"/>
          <w:szCs w:val="24"/>
        </w:rPr>
        <w:t xml:space="preserve">u </w:t>
      </w:r>
      <w:r w:rsidR="0050081E" w:rsidRPr="001C493D">
        <w:rPr>
          <w:rFonts w:ascii="Arial" w:hAnsi="Arial" w:cs="Arial"/>
          <w:sz w:val="24"/>
          <w:szCs w:val="24"/>
        </w:rPr>
        <w:t>satisfacción</w:t>
      </w:r>
      <w:r w:rsidR="005A3D07" w:rsidRPr="001C493D">
        <w:rPr>
          <w:rFonts w:ascii="Arial" w:hAnsi="Arial" w:cs="Arial"/>
          <w:sz w:val="24"/>
          <w:szCs w:val="24"/>
        </w:rPr>
        <w:t xml:space="preserve"> personal por poder intercambiar </w:t>
      </w:r>
      <w:r w:rsidR="00283E62" w:rsidRPr="001C493D">
        <w:rPr>
          <w:rFonts w:ascii="Arial" w:hAnsi="Arial" w:cs="Arial"/>
          <w:sz w:val="24"/>
          <w:szCs w:val="24"/>
        </w:rPr>
        <w:t xml:space="preserve">con </w:t>
      </w:r>
      <w:r w:rsidR="00DD063C" w:rsidRPr="001C493D">
        <w:rPr>
          <w:rFonts w:ascii="Arial" w:hAnsi="Arial" w:cs="Arial"/>
          <w:sz w:val="24"/>
          <w:szCs w:val="24"/>
        </w:rPr>
        <w:t>los</w:t>
      </w:r>
      <w:r w:rsidR="00283E62" w:rsidRPr="001C493D">
        <w:rPr>
          <w:rFonts w:ascii="Arial" w:hAnsi="Arial" w:cs="Arial"/>
          <w:sz w:val="24"/>
          <w:szCs w:val="24"/>
        </w:rPr>
        <w:t xml:space="preserve"> colegas </w:t>
      </w:r>
      <w:r w:rsidR="00D952A9">
        <w:rPr>
          <w:rFonts w:ascii="Arial" w:hAnsi="Arial" w:cs="Arial"/>
          <w:sz w:val="24"/>
          <w:szCs w:val="24"/>
        </w:rPr>
        <w:t>camagüeyanos. R</w:t>
      </w:r>
      <w:r w:rsidR="005A3D07" w:rsidRPr="001C493D">
        <w:rPr>
          <w:rFonts w:ascii="Arial" w:hAnsi="Arial" w:cs="Arial"/>
          <w:sz w:val="24"/>
          <w:szCs w:val="24"/>
        </w:rPr>
        <w:t>esaltó la calidad de la participación de las universidades cubanas y fra</w:t>
      </w:r>
      <w:r w:rsidR="00D952A9">
        <w:rPr>
          <w:rFonts w:ascii="Arial" w:hAnsi="Arial" w:cs="Arial"/>
          <w:sz w:val="24"/>
          <w:szCs w:val="24"/>
        </w:rPr>
        <w:t>ncesas en l</w:t>
      </w:r>
      <w:r w:rsidR="005A3D07" w:rsidRPr="001C493D">
        <w:rPr>
          <w:rFonts w:ascii="Arial" w:hAnsi="Arial" w:cs="Arial"/>
          <w:sz w:val="24"/>
          <w:szCs w:val="24"/>
        </w:rPr>
        <w:t>as Jornadas</w:t>
      </w:r>
      <w:r w:rsidR="00FF3D21">
        <w:rPr>
          <w:rFonts w:ascii="Arial" w:hAnsi="Arial" w:cs="Arial"/>
          <w:sz w:val="24"/>
          <w:szCs w:val="24"/>
        </w:rPr>
        <w:t>, y p</w:t>
      </w:r>
      <w:r w:rsidR="00DD063C" w:rsidRPr="001C493D">
        <w:rPr>
          <w:rFonts w:ascii="Arial" w:hAnsi="Arial" w:cs="Arial"/>
          <w:sz w:val="24"/>
          <w:szCs w:val="24"/>
        </w:rPr>
        <w:t>onderó en este escenario la labor de la Dra. Bardina Torres.</w:t>
      </w:r>
    </w:p>
    <w:p w:rsidR="00605166" w:rsidRPr="001C493D" w:rsidRDefault="00DD063C" w:rsidP="000069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C493D">
        <w:rPr>
          <w:rFonts w:ascii="Arial" w:hAnsi="Arial" w:cs="Arial"/>
          <w:sz w:val="24"/>
          <w:szCs w:val="24"/>
        </w:rPr>
        <w:lastRenderedPageBreak/>
        <w:t>El directivo y profesor francés se</w:t>
      </w:r>
      <w:r w:rsidR="005A3D07" w:rsidRPr="001C493D">
        <w:rPr>
          <w:rFonts w:ascii="Arial" w:hAnsi="Arial" w:cs="Arial"/>
          <w:sz w:val="24"/>
          <w:szCs w:val="24"/>
        </w:rPr>
        <w:t xml:space="preserve"> refirió </w:t>
      </w:r>
      <w:r w:rsidR="00FF3D21">
        <w:rPr>
          <w:rFonts w:ascii="Arial" w:hAnsi="Arial" w:cs="Arial"/>
          <w:sz w:val="24"/>
          <w:szCs w:val="24"/>
        </w:rPr>
        <w:t xml:space="preserve">también a </w:t>
      </w:r>
      <w:r w:rsidR="005A3D07" w:rsidRPr="001C493D">
        <w:rPr>
          <w:rFonts w:ascii="Arial" w:hAnsi="Arial" w:cs="Arial"/>
          <w:sz w:val="24"/>
          <w:szCs w:val="24"/>
        </w:rPr>
        <w:t>la Red Connexion</w:t>
      </w:r>
      <w:r w:rsidR="00076D36" w:rsidRPr="001C493D">
        <w:rPr>
          <w:rFonts w:ascii="Arial" w:hAnsi="Arial" w:cs="Arial"/>
          <w:sz w:val="24"/>
          <w:szCs w:val="24"/>
        </w:rPr>
        <w:t xml:space="preserve">(s) </w:t>
      </w:r>
      <w:r w:rsidR="00605166" w:rsidRPr="001C493D">
        <w:rPr>
          <w:rFonts w:ascii="Arial" w:hAnsi="Arial" w:cs="Arial"/>
          <w:sz w:val="24"/>
          <w:szCs w:val="24"/>
        </w:rPr>
        <w:t xml:space="preserve">Red internacional de investigadores sobre América Latina, creada en 2019, </w:t>
      </w:r>
      <w:r w:rsidR="00FF3D21">
        <w:rPr>
          <w:rFonts w:ascii="Arial" w:hAnsi="Arial" w:cs="Arial"/>
          <w:sz w:val="24"/>
          <w:szCs w:val="24"/>
        </w:rPr>
        <w:t xml:space="preserve">abierta al intercambio con sus colegas cubanos, </w:t>
      </w:r>
      <w:r w:rsidR="0000690B" w:rsidRPr="001C493D">
        <w:rPr>
          <w:rFonts w:ascii="Arial" w:hAnsi="Arial" w:cs="Arial"/>
          <w:sz w:val="24"/>
          <w:szCs w:val="24"/>
        </w:rPr>
        <w:t>que tiene como objetivo principal cuestionar y analizar el signif</w:t>
      </w:r>
      <w:r w:rsidR="00D85407">
        <w:rPr>
          <w:rFonts w:ascii="Arial" w:hAnsi="Arial" w:cs="Arial"/>
          <w:sz w:val="24"/>
          <w:szCs w:val="24"/>
        </w:rPr>
        <w:t>icado y las consecuencias de l</w:t>
      </w:r>
      <w:r w:rsidR="0000690B" w:rsidRPr="001C493D">
        <w:rPr>
          <w:rFonts w:ascii="Arial" w:hAnsi="Arial" w:cs="Arial"/>
          <w:sz w:val="24"/>
          <w:szCs w:val="24"/>
        </w:rPr>
        <w:t xml:space="preserve">as circulaciones </w:t>
      </w:r>
      <w:r w:rsidR="00D85407">
        <w:rPr>
          <w:rFonts w:ascii="Arial" w:hAnsi="Arial" w:cs="Arial"/>
          <w:sz w:val="24"/>
          <w:szCs w:val="24"/>
        </w:rPr>
        <w:t xml:space="preserve">de conocimientos, saberes y culturas </w:t>
      </w:r>
      <w:r w:rsidR="0000690B" w:rsidRPr="001C493D">
        <w:rPr>
          <w:rFonts w:ascii="Arial" w:hAnsi="Arial" w:cs="Arial"/>
          <w:sz w:val="24"/>
          <w:szCs w:val="24"/>
        </w:rPr>
        <w:t xml:space="preserve">en las sociedades de origen y recepción. </w:t>
      </w:r>
    </w:p>
    <w:p w:rsidR="0000690B" w:rsidRDefault="0000690B" w:rsidP="000069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C493D">
        <w:rPr>
          <w:rFonts w:ascii="Arial" w:hAnsi="Arial" w:cs="Arial"/>
          <w:sz w:val="24"/>
          <w:szCs w:val="24"/>
        </w:rPr>
        <w:t>La Red desea proponer nuevos diálogos y contribuir a la investigación de los estudios transnacionales en una perspectiva de historia "conectada" para identificar los fenómenos y dinámicas políticas, económicas, sociales y culturales resultantes de estas circulaciones.</w:t>
      </w:r>
    </w:p>
    <w:p w:rsidR="00D22961" w:rsidRPr="0093630F" w:rsidRDefault="00631974" w:rsidP="00D22961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  <w:r>
        <w:rPr>
          <w:rFonts w:ascii="Arial" w:hAnsi="Arial" w:cs="Arial"/>
          <w:sz w:val="24"/>
          <w:szCs w:val="24"/>
        </w:rPr>
        <w:t>Las metas de continuidad de los intercambios de Paris 8 –a los que se articula también la Universidad Paris Nanterre</w:t>
      </w:r>
      <w:r w:rsidR="00C557D1">
        <w:rPr>
          <w:rFonts w:ascii="Arial" w:hAnsi="Arial" w:cs="Arial"/>
          <w:sz w:val="24"/>
          <w:szCs w:val="24"/>
        </w:rPr>
        <w:t xml:space="preserve">- con sus colegas cubanos prometen nuevos resultados. </w:t>
      </w:r>
      <w:r w:rsidR="00877DB4">
        <w:rPr>
          <w:rFonts w:ascii="Arial" w:hAnsi="Arial" w:cs="Arial"/>
          <w:sz w:val="24"/>
          <w:szCs w:val="24"/>
        </w:rPr>
        <w:t>Sé</w:t>
      </w:r>
      <w:r w:rsidR="00C557D1">
        <w:rPr>
          <w:rFonts w:ascii="Arial" w:hAnsi="Arial" w:cs="Arial"/>
          <w:sz w:val="24"/>
          <w:szCs w:val="24"/>
        </w:rPr>
        <w:t xml:space="preserve"> que los camagüeyanos se han propuesto </w:t>
      </w:r>
      <w:r w:rsidR="0093630F">
        <w:rPr>
          <w:rFonts w:ascii="Arial" w:hAnsi="Arial" w:cs="Arial"/>
          <w:sz w:val="24"/>
          <w:szCs w:val="24"/>
        </w:rPr>
        <w:t>un plan con varias</w:t>
      </w:r>
      <w:r w:rsidR="00C557D1">
        <w:rPr>
          <w:rFonts w:ascii="Arial" w:hAnsi="Arial" w:cs="Arial"/>
          <w:sz w:val="24"/>
          <w:szCs w:val="24"/>
        </w:rPr>
        <w:t xml:space="preserve"> acciones</w:t>
      </w:r>
      <w:r w:rsidR="00877DB4">
        <w:rPr>
          <w:rFonts w:ascii="Arial" w:hAnsi="Arial" w:cs="Arial"/>
          <w:sz w:val="24"/>
          <w:szCs w:val="24"/>
        </w:rPr>
        <w:t xml:space="preserve">, </w:t>
      </w:r>
      <w:r w:rsidR="00B4456A">
        <w:rPr>
          <w:rFonts w:ascii="Arial" w:hAnsi="Arial" w:cs="Arial"/>
          <w:sz w:val="24"/>
          <w:szCs w:val="24"/>
        </w:rPr>
        <w:t>se</w:t>
      </w:r>
      <w:r w:rsidR="00877DB4">
        <w:rPr>
          <w:rFonts w:ascii="Arial" w:hAnsi="Arial" w:cs="Arial"/>
          <w:sz w:val="24"/>
          <w:szCs w:val="24"/>
        </w:rPr>
        <w:t xml:space="preserve"> preparará un libro </w:t>
      </w:r>
      <w:r w:rsidR="00C557D1">
        <w:rPr>
          <w:rFonts w:ascii="Arial" w:hAnsi="Arial" w:cs="Arial"/>
          <w:sz w:val="24"/>
          <w:szCs w:val="24"/>
        </w:rPr>
        <w:t xml:space="preserve"> </w:t>
      </w:r>
      <w:r w:rsidR="00877DB4">
        <w:rPr>
          <w:rFonts w:ascii="Arial" w:hAnsi="Arial" w:cs="Arial"/>
          <w:sz w:val="24"/>
          <w:szCs w:val="24"/>
        </w:rPr>
        <w:t xml:space="preserve">en conjunto y se darán a conocer varios </w:t>
      </w:r>
      <w:r w:rsidR="00877DB4" w:rsidRPr="0093630F">
        <w:rPr>
          <w:rFonts w:ascii="Arial" w:hAnsi="Arial" w:cs="Arial"/>
          <w:sz w:val="24"/>
          <w:szCs w:val="24"/>
        </w:rPr>
        <w:t>de los resultado</w:t>
      </w:r>
      <w:r w:rsidR="00B4456A">
        <w:rPr>
          <w:rFonts w:ascii="Arial" w:hAnsi="Arial" w:cs="Arial"/>
          <w:sz w:val="24"/>
          <w:szCs w:val="24"/>
        </w:rPr>
        <w:t>s</w:t>
      </w:r>
      <w:r w:rsidR="00877DB4" w:rsidRPr="0093630F">
        <w:rPr>
          <w:rFonts w:ascii="Arial" w:hAnsi="Arial" w:cs="Arial"/>
          <w:sz w:val="24"/>
          <w:szCs w:val="24"/>
        </w:rPr>
        <w:t xml:space="preserve"> que se alcanzaron en el 2023 </w:t>
      </w:r>
      <w:r w:rsidR="00D22961" w:rsidRPr="0093630F">
        <w:rPr>
          <w:rFonts w:ascii="Arial" w:hAnsi="Arial" w:cs="Arial"/>
          <w:sz w:val="24"/>
          <w:szCs w:val="24"/>
        </w:rPr>
        <w:t>en la plataforma colaborativa “</w:t>
      </w:r>
      <w:r w:rsidR="00D22961" w:rsidRPr="0093630F">
        <w:rPr>
          <w:rFonts w:ascii="Arial" w:eastAsia="Calibri" w:hAnsi="Arial" w:cs="Arial"/>
          <w:sz w:val="24"/>
          <w:szCs w:val="24"/>
          <w:lang w:eastAsia="es-ES"/>
        </w:rPr>
        <w:t>Contribución desde el conocimiento histórico pedagógico a la enseñanza de la historia y la profesionalización de los docentes”.</w:t>
      </w:r>
    </w:p>
    <w:p w:rsidR="0093630F" w:rsidRDefault="0093630F" w:rsidP="00D22961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  <w:r w:rsidRPr="0093630F">
        <w:rPr>
          <w:rFonts w:ascii="Arial" w:eastAsia="Calibri" w:hAnsi="Arial" w:cs="Arial"/>
          <w:sz w:val="24"/>
          <w:szCs w:val="24"/>
          <w:lang w:eastAsia="es-ES"/>
        </w:rPr>
        <w:t>Trabajamos por demás realizar la próxima Jornada de Estudios franco cubanos en la Universidad de Camagüey.</w:t>
      </w:r>
    </w:p>
    <w:p w:rsidR="003D7490" w:rsidRPr="0093630F" w:rsidRDefault="003D7490" w:rsidP="00D22961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es-ES"/>
        </w:rPr>
      </w:pPr>
      <w:r>
        <w:rPr>
          <w:rFonts w:ascii="Arial" w:eastAsia="Calibri" w:hAnsi="Arial" w:cs="Arial"/>
          <w:sz w:val="24"/>
          <w:szCs w:val="24"/>
          <w:lang w:eastAsia="es-ES"/>
        </w:rPr>
        <w:t>Para quienes desde el Caribe ame</w:t>
      </w:r>
      <w:r w:rsidR="001F3A37">
        <w:rPr>
          <w:rFonts w:ascii="Arial" w:eastAsia="Calibri" w:hAnsi="Arial" w:cs="Arial"/>
          <w:sz w:val="24"/>
          <w:szCs w:val="24"/>
          <w:lang w:eastAsia="es-ES"/>
        </w:rPr>
        <w:t>ricano nos o</w:t>
      </w:r>
      <w:r>
        <w:rPr>
          <w:rFonts w:ascii="Arial" w:eastAsia="Calibri" w:hAnsi="Arial" w:cs="Arial"/>
          <w:sz w:val="24"/>
          <w:szCs w:val="24"/>
          <w:lang w:eastAsia="es-ES"/>
        </w:rPr>
        <w:t>cupamos de</w:t>
      </w:r>
      <w:r w:rsidR="001F3A37">
        <w:rPr>
          <w:rFonts w:ascii="Arial" w:eastAsia="Calibri" w:hAnsi="Arial" w:cs="Arial"/>
          <w:sz w:val="24"/>
          <w:szCs w:val="24"/>
          <w:lang w:eastAsia="es-ES"/>
        </w:rPr>
        <w:t xml:space="preserve"> hacer una ciencia social comprometida con </w:t>
      </w:r>
      <w:r w:rsidR="00417A83">
        <w:rPr>
          <w:rFonts w:ascii="Arial" w:eastAsia="Calibri" w:hAnsi="Arial" w:cs="Arial"/>
          <w:sz w:val="24"/>
          <w:szCs w:val="24"/>
          <w:lang w:eastAsia="es-ES"/>
        </w:rPr>
        <w:t>la visión universalista y descolonizadora que heredamos de José Martí, nos ha resultado de premio, acicate y compromiso</w:t>
      </w:r>
      <w:r w:rsidR="00C737E5">
        <w:rPr>
          <w:rFonts w:ascii="Arial" w:eastAsia="Calibri" w:hAnsi="Arial" w:cs="Arial"/>
          <w:sz w:val="24"/>
          <w:szCs w:val="24"/>
          <w:lang w:eastAsia="es-ES"/>
        </w:rPr>
        <w:t xml:space="preserve"> nuestro encuentro con el colectivo de profesores y cientistas </w:t>
      </w:r>
      <w:r w:rsidR="00FA7269">
        <w:rPr>
          <w:rFonts w:ascii="Arial" w:eastAsia="Calibri" w:hAnsi="Arial" w:cs="Arial"/>
          <w:sz w:val="24"/>
          <w:szCs w:val="24"/>
          <w:lang w:eastAsia="es-ES"/>
        </w:rPr>
        <w:t xml:space="preserve">franceses </w:t>
      </w:r>
      <w:r w:rsidR="00C737E5">
        <w:rPr>
          <w:rFonts w:ascii="Arial" w:eastAsia="Calibri" w:hAnsi="Arial" w:cs="Arial"/>
          <w:sz w:val="24"/>
          <w:szCs w:val="24"/>
          <w:lang w:eastAsia="es-ES"/>
        </w:rPr>
        <w:t xml:space="preserve">que </w:t>
      </w:r>
      <w:r w:rsidR="003F4864">
        <w:rPr>
          <w:rFonts w:ascii="Arial" w:eastAsia="Calibri" w:hAnsi="Arial" w:cs="Arial"/>
          <w:sz w:val="24"/>
          <w:szCs w:val="24"/>
          <w:lang w:eastAsia="es-ES"/>
        </w:rPr>
        <w:t xml:space="preserve">desde Paris 8 </w:t>
      </w:r>
      <w:r w:rsidR="00C737E5">
        <w:rPr>
          <w:rFonts w:ascii="Arial" w:eastAsia="Calibri" w:hAnsi="Arial" w:cs="Arial"/>
          <w:sz w:val="24"/>
          <w:szCs w:val="24"/>
          <w:lang w:eastAsia="es-ES"/>
        </w:rPr>
        <w:t xml:space="preserve">lidera el profesor </w:t>
      </w:r>
      <w:r w:rsidR="003F4864" w:rsidRPr="001C493D">
        <w:rPr>
          <w:rFonts w:ascii="Arial" w:eastAsia="Times New Roman" w:hAnsi="Arial" w:cs="Arial"/>
          <w:sz w:val="24"/>
          <w:szCs w:val="24"/>
          <w:lang w:eastAsia="es-ES"/>
        </w:rPr>
        <w:t>Enrique Fernández Domingo</w:t>
      </w:r>
      <w:r w:rsidR="00FA7269">
        <w:rPr>
          <w:rFonts w:ascii="Arial" w:eastAsia="Times New Roman" w:hAnsi="Arial" w:cs="Arial"/>
          <w:sz w:val="24"/>
          <w:szCs w:val="24"/>
          <w:lang w:eastAsia="es-ES"/>
        </w:rPr>
        <w:t xml:space="preserve">. Y el evento de la Universidad de Camagüey este pasado </w:t>
      </w:r>
      <w:r w:rsidR="00A8361E">
        <w:rPr>
          <w:rFonts w:ascii="Arial" w:eastAsia="Times New Roman" w:hAnsi="Arial" w:cs="Arial"/>
          <w:sz w:val="24"/>
          <w:szCs w:val="24"/>
          <w:lang w:eastAsia="es-ES"/>
        </w:rPr>
        <w:t xml:space="preserve">miércoles nos confirma que </w:t>
      </w:r>
      <w:r w:rsidR="00903D37">
        <w:rPr>
          <w:rFonts w:ascii="Arial" w:eastAsia="Times New Roman" w:hAnsi="Arial" w:cs="Arial"/>
          <w:sz w:val="24"/>
          <w:szCs w:val="24"/>
          <w:lang w:eastAsia="es-ES"/>
        </w:rPr>
        <w:t xml:space="preserve">también </w:t>
      </w:r>
      <w:r w:rsidR="00A8361E">
        <w:rPr>
          <w:rFonts w:ascii="Arial" w:eastAsia="Times New Roman" w:hAnsi="Arial" w:cs="Arial"/>
          <w:sz w:val="24"/>
          <w:szCs w:val="24"/>
          <w:lang w:eastAsia="es-ES"/>
        </w:rPr>
        <w:t>avanzamos y crecemos desde los valores y la inteligencia del oriente cubano</w:t>
      </w:r>
      <w:r w:rsidR="00903D37">
        <w:rPr>
          <w:rFonts w:ascii="Arial" w:eastAsia="Times New Roman" w:hAnsi="Arial" w:cs="Arial"/>
          <w:sz w:val="24"/>
          <w:szCs w:val="24"/>
          <w:lang w:eastAsia="es-ES"/>
        </w:rPr>
        <w:t>.</w:t>
      </w:r>
    </w:p>
    <w:p w:rsidR="00D85407" w:rsidRPr="001C493D" w:rsidRDefault="00D85407" w:rsidP="000069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14800" w:rsidRDefault="00314800" w:rsidP="00314800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</w:rPr>
        <w:t xml:space="preserve">Ver: </w:t>
      </w:r>
      <w:hyperlink r:id="rId4" w:history="1">
        <w:r w:rsidR="00986C10" w:rsidRPr="00820EE9">
          <w:rPr>
            <w:rStyle w:val="Hipervnculo"/>
            <w:rFonts w:ascii="Arial" w:hAnsi="Arial" w:cs="Arial"/>
            <w:b/>
            <w:sz w:val="24"/>
            <w:szCs w:val="24"/>
            <w:lang w:val="es-MX"/>
          </w:rPr>
          <w:t>https://www.adelante.cu/index.php/es/noticias/de-camagueey/29259-impacta-la-internacionalizacion-en-fortalezas-de-universidad-camagueyana</w:t>
        </w:r>
      </w:hyperlink>
    </w:p>
    <w:p w:rsidR="00986C10" w:rsidRDefault="00986C10" w:rsidP="00314800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314800" w:rsidRDefault="00986C10" w:rsidP="00314800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MX"/>
        </w:rPr>
      </w:pPr>
      <w:hyperlink r:id="rId5" w:history="1">
        <w:r w:rsidRPr="00820EE9">
          <w:rPr>
            <w:rStyle w:val="Hipervnculo"/>
            <w:rFonts w:ascii="Arial" w:hAnsi="Arial" w:cs="Arial"/>
            <w:b/>
            <w:sz w:val="24"/>
            <w:szCs w:val="24"/>
            <w:lang w:val="es-MX"/>
          </w:rPr>
          <w:t>https://www.reduc.edu.cu/blog/2024/03/01/universidad-de-camaguey-y-francia-impulsan-la-ensenanza-de-la-historia-y-practicas-pedagogicas/#page-content</w:t>
        </w:r>
      </w:hyperlink>
    </w:p>
    <w:p w:rsidR="00986C10" w:rsidRDefault="00986C10" w:rsidP="00314800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MX"/>
        </w:rPr>
      </w:pPr>
      <w:bookmarkStart w:id="0" w:name="_GoBack"/>
      <w:bookmarkEnd w:id="0"/>
    </w:p>
    <w:p w:rsidR="0000690B" w:rsidRPr="001C493D" w:rsidRDefault="0000690B" w:rsidP="0000690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</w:p>
    <w:p w:rsidR="005A3D07" w:rsidRPr="001C493D" w:rsidRDefault="005A3D07" w:rsidP="00076D3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A3D07" w:rsidRPr="001C493D" w:rsidRDefault="005A3D07" w:rsidP="009654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A3D07" w:rsidRPr="001C493D" w:rsidRDefault="005A3D07" w:rsidP="009654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65439" w:rsidRPr="001C493D" w:rsidRDefault="00965439" w:rsidP="001703C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</w:p>
    <w:sectPr w:rsidR="00965439" w:rsidRPr="001C49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2254"/>
    <w:rsid w:val="0000690B"/>
    <w:rsid w:val="00011972"/>
    <w:rsid w:val="000357D7"/>
    <w:rsid w:val="00076D36"/>
    <w:rsid w:val="000817CD"/>
    <w:rsid w:val="00091F59"/>
    <w:rsid w:val="00112C71"/>
    <w:rsid w:val="00127B98"/>
    <w:rsid w:val="00153695"/>
    <w:rsid w:val="001703C2"/>
    <w:rsid w:val="001C493D"/>
    <w:rsid w:val="001D55AA"/>
    <w:rsid w:val="001F3A37"/>
    <w:rsid w:val="0027317C"/>
    <w:rsid w:val="00283E62"/>
    <w:rsid w:val="002A0ED6"/>
    <w:rsid w:val="002B7561"/>
    <w:rsid w:val="002F2D9F"/>
    <w:rsid w:val="00314800"/>
    <w:rsid w:val="00323837"/>
    <w:rsid w:val="003D7490"/>
    <w:rsid w:val="003F4864"/>
    <w:rsid w:val="00417A83"/>
    <w:rsid w:val="0044387D"/>
    <w:rsid w:val="00474DAD"/>
    <w:rsid w:val="00483023"/>
    <w:rsid w:val="004869CD"/>
    <w:rsid w:val="00490A2E"/>
    <w:rsid w:val="004C168C"/>
    <w:rsid w:val="004C5F41"/>
    <w:rsid w:val="004C69BE"/>
    <w:rsid w:val="0050081E"/>
    <w:rsid w:val="00530357"/>
    <w:rsid w:val="0055797B"/>
    <w:rsid w:val="005A3D07"/>
    <w:rsid w:val="005C47CE"/>
    <w:rsid w:val="005C709A"/>
    <w:rsid w:val="005D3AEA"/>
    <w:rsid w:val="005E5F71"/>
    <w:rsid w:val="005F0999"/>
    <w:rsid w:val="00605166"/>
    <w:rsid w:val="00631974"/>
    <w:rsid w:val="006825EC"/>
    <w:rsid w:val="006B55E2"/>
    <w:rsid w:val="00712992"/>
    <w:rsid w:val="00797550"/>
    <w:rsid w:val="007B64D7"/>
    <w:rsid w:val="008236B7"/>
    <w:rsid w:val="00842254"/>
    <w:rsid w:val="00876682"/>
    <w:rsid w:val="00877DB4"/>
    <w:rsid w:val="008B078B"/>
    <w:rsid w:val="00903D37"/>
    <w:rsid w:val="00913F8C"/>
    <w:rsid w:val="0093630F"/>
    <w:rsid w:val="00953830"/>
    <w:rsid w:val="00965439"/>
    <w:rsid w:val="00986C10"/>
    <w:rsid w:val="009917A1"/>
    <w:rsid w:val="00A8361E"/>
    <w:rsid w:val="00AA1588"/>
    <w:rsid w:val="00AB2963"/>
    <w:rsid w:val="00AF0D60"/>
    <w:rsid w:val="00AF7D18"/>
    <w:rsid w:val="00B016D3"/>
    <w:rsid w:val="00B4456A"/>
    <w:rsid w:val="00B6196F"/>
    <w:rsid w:val="00BB15D6"/>
    <w:rsid w:val="00BB221E"/>
    <w:rsid w:val="00C307EF"/>
    <w:rsid w:val="00C463B8"/>
    <w:rsid w:val="00C557D1"/>
    <w:rsid w:val="00C737E5"/>
    <w:rsid w:val="00C9362B"/>
    <w:rsid w:val="00CB1916"/>
    <w:rsid w:val="00D22961"/>
    <w:rsid w:val="00D7352B"/>
    <w:rsid w:val="00D84B70"/>
    <w:rsid w:val="00D85407"/>
    <w:rsid w:val="00D952A9"/>
    <w:rsid w:val="00DB55A2"/>
    <w:rsid w:val="00DD063C"/>
    <w:rsid w:val="00E40BA6"/>
    <w:rsid w:val="00EF6ED2"/>
    <w:rsid w:val="00F21E3B"/>
    <w:rsid w:val="00F654F5"/>
    <w:rsid w:val="00FA7269"/>
    <w:rsid w:val="00FE1D44"/>
    <w:rsid w:val="00FF3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FB53E62"/>
  <w15:docId w15:val="{44DDEF31-765B-48A6-B273-D4393D787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8422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42254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NormalWeb">
    <w:name w:val="Normal (Web)"/>
    <w:basedOn w:val="Normal"/>
    <w:uiPriority w:val="99"/>
    <w:unhideWhenUsed/>
    <w:rsid w:val="00C307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986C1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86C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22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reduc.edu.cu/blog/2024/03/01/universidad-de-camaguey-y-francia-impulsan-la-ensenanza-de-la-historia-y-practicas-pedagogicas/#page-content" TargetMode="External"/><Relationship Id="rId4" Type="http://schemas.openxmlformats.org/officeDocument/2006/relationships/hyperlink" Target="https://www.adelante.cu/index.php/es/noticias/de-camagueey/29259-impacta-la-internacionalizacion-en-fortalezas-de-universidad-camagueyana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871</Words>
  <Characters>4793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</dc:creator>
  <cp:lastModifiedBy>home</cp:lastModifiedBy>
  <cp:revision>4</cp:revision>
  <dcterms:created xsi:type="dcterms:W3CDTF">2024-03-01T21:02:00Z</dcterms:created>
  <dcterms:modified xsi:type="dcterms:W3CDTF">2022-10-11T15:36:00Z</dcterms:modified>
</cp:coreProperties>
</file>